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8" w:rsidRDefault="001B0C08" w:rsidP="001B0C08">
      <w:pPr>
        <w:rPr>
          <w:rFonts w:ascii="Times New Roman" w:hAnsi="Times New Roman" w:cs="Times New Roman"/>
          <w:sz w:val="28"/>
          <w:szCs w:val="28"/>
        </w:rPr>
      </w:pPr>
      <w:r w:rsidRPr="001B0C08">
        <w:rPr>
          <w:rFonts w:ascii="Times New Roman" w:hAnsi="Times New Roman" w:cs="Times New Roman"/>
          <w:sz w:val="28"/>
          <w:szCs w:val="28"/>
        </w:rPr>
        <w:t>Wiersz do nauki na pamięć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C08" w:rsidRPr="001B0C08" w:rsidRDefault="001B0C08" w:rsidP="001B0C08">
      <w:pPr>
        <w:rPr>
          <w:rFonts w:ascii="Times New Roman" w:hAnsi="Times New Roman" w:cs="Times New Roman"/>
          <w:sz w:val="28"/>
          <w:szCs w:val="28"/>
        </w:rPr>
      </w:pPr>
    </w:p>
    <w:p w:rsidR="00527622" w:rsidRDefault="00D73C36" w:rsidP="00D7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„Wiosna”</w:t>
      </w:r>
    </w:p>
    <w:p w:rsid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Przyszła do nas wiosna,</w:t>
      </w:r>
    </w:p>
    <w:p w:rsid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Ciepła i radosna.</w:t>
      </w:r>
    </w:p>
    <w:p w:rsid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Ptaszek pięknie śpiewa,</w:t>
      </w:r>
    </w:p>
    <w:p w:rsid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Zielenią się drzewa.</w:t>
      </w:r>
    </w:p>
    <w:p w:rsid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Słonko w górze świeci,</w:t>
      </w:r>
    </w:p>
    <w:p w:rsid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Weselą się dzieci.</w:t>
      </w:r>
    </w:p>
    <w:p w:rsid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dobry nastrój ma,</w:t>
      </w:r>
    </w:p>
    <w:p w:rsidR="00D73C36" w:rsidRPr="00D73C36" w:rsidRDefault="00D73C36" w:rsidP="00D7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Niechaj wiosna długo trwa !.</w:t>
      </w:r>
    </w:p>
    <w:sectPr w:rsidR="00D73C36" w:rsidRPr="00D7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36"/>
    <w:rsid w:val="001B0C08"/>
    <w:rsid w:val="00527622"/>
    <w:rsid w:val="00D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2020-03-29T12:23:00Z</dcterms:created>
  <dcterms:modified xsi:type="dcterms:W3CDTF">2020-03-29T12:29:00Z</dcterms:modified>
</cp:coreProperties>
</file>